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85" w:rsidRDefault="00B92C1F">
      <w:pPr>
        <w:pStyle w:val="Standard"/>
        <w:snapToGrid w:val="0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40"/>
          <w:szCs w:val="40"/>
        </w:rPr>
        <w:t>勞工保險外籍被保險人資料表</w:t>
      </w:r>
    </w:p>
    <w:p w:rsidR="00594E85" w:rsidRDefault="00B92C1F">
      <w:pPr>
        <w:pStyle w:val="Standard"/>
        <w:snapToGrid w:val="0"/>
        <w:jc w:val="center"/>
      </w:pPr>
      <w:r>
        <w:rPr>
          <w:rFonts w:ascii="標楷體" w:eastAsia="標楷體" w:hAnsi="標楷體"/>
          <w:b/>
          <w:sz w:val="36"/>
          <w:szCs w:val="40"/>
        </w:rPr>
        <w:t>Labor Insurance Information Form for foreign insured person</w:t>
      </w:r>
    </w:p>
    <w:tbl>
      <w:tblPr>
        <w:tblW w:w="108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9"/>
        <w:gridCol w:w="252"/>
        <w:gridCol w:w="851"/>
        <w:gridCol w:w="2410"/>
        <w:gridCol w:w="430"/>
        <w:gridCol w:w="1411"/>
        <w:gridCol w:w="981"/>
        <w:gridCol w:w="2692"/>
      </w:tblGrid>
      <w:tr w:rsidR="00594E85">
        <w:tblPrEx>
          <w:tblCellMar>
            <w:top w:w="0" w:type="dxa"/>
            <w:bottom w:w="0" w:type="dxa"/>
          </w:tblCellMar>
        </w:tblPrEx>
        <w:trPr>
          <w:trHeight w:val="1026"/>
          <w:jc w:val="center"/>
        </w:trPr>
        <w:tc>
          <w:tcPr>
            <w:tcW w:w="2972" w:type="dxa"/>
            <w:gridSpan w:val="3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94E85" w:rsidRDefault="00B92C1F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被保險人姓名</w:t>
            </w:r>
          </w:p>
          <w:p w:rsidR="00594E85" w:rsidRDefault="00B92C1F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(Name of Insured)</w:t>
            </w:r>
          </w:p>
        </w:tc>
        <w:tc>
          <w:tcPr>
            <w:tcW w:w="7924" w:type="dxa"/>
            <w:gridSpan w:val="5"/>
            <w:tcBorders>
              <w:top w:val="single" w:sz="18" w:space="0" w:color="00000A"/>
              <w:left w:val="single" w:sz="6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:rsidR="00594E85" w:rsidRDefault="00594E85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  <w:p w:rsidR="00594E85" w:rsidRDefault="00594E85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  <w:p w:rsidR="00594E85" w:rsidRDefault="00594E85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</w:tc>
      </w:tr>
      <w:tr w:rsidR="00594E85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2972" w:type="dxa"/>
            <w:gridSpan w:val="3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:rsidR="00594E85" w:rsidRDefault="00B92C1F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出生日期</w:t>
            </w:r>
          </w:p>
          <w:p w:rsidR="00594E85" w:rsidRDefault="00B92C1F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(Date of Birth)</w:t>
            </w:r>
          </w:p>
        </w:tc>
        <w:tc>
          <w:tcPr>
            <w:tcW w:w="792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94E85" w:rsidRDefault="00B92C1F">
            <w:pPr>
              <w:pStyle w:val="Standard"/>
              <w:widowControl/>
              <w:ind w:firstLine="600"/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(Y)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(M)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(D)      </w:t>
            </w:r>
          </w:p>
        </w:tc>
      </w:tr>
      <w:tr w:rsidR="00594E85">
        <w:tblPrEx>
          <w:tblCellMar>
            <w:top w:w="0" w:type="dxa"/>
            <w:bottom w:w="0" w:type="dxa"/>
          </w:tblCellMar>
        </w:tblPrEx>
        <w:trPr>
          <w:trHeight w:val="713"/>
          <w:jc w:val="center"/>
        </w:trPr>
        <w:tc>
          <w:tcPr>
            <w:tcW w:w="2121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:rsidR="00594E85" w:rsidRDefault="00B92C1F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居留證號</w:t>
            </w:r>
          </w:p>
          <w:p w:rsidR="00594E85" w:rsidRDefault="00B92C1F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ARC NO.</w:t>
            </w:r>
          </w:p>
        </w:tc>
        <w:tc>
          <w:tcPr>
            <w:tcW w:w="32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:rsidR="00594E85" w:rsidRDefault="00594E85">
            <w:pPr>
              <w:pStyle w:val="Standard"/>
              <w:widowControl/>
              <w:rPr>
                <w:rFonts w:ascii="標楷體" w:eastAsia="標楷體" w:hAnsi="標楷體"/>
                <w:szCs w:val="24"/>
              </w:rPr>
            </w:pPr>
          </w:p>
          <w:p w:rsidR="00594E85" w:rsidRDefault="00594E85">
            <w:pPr>
              <w:pStyle w:val="Standard"/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:rsidR="00594E85" w:rsidRDefault="00B92C1F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szCs w:val="24"/>
              </w:rPr>
              <w:t>護照號碼</w:t>
            </w:r>
          </w:p>
          <w:p w:rsidR="00594E85" w:rsidRDefault="00B92C1F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szCs w:val="24"/>
              </w:rPr>
              <w:t>Passport NO.</w:t>
            </w:r>
          </w:p>
        </w:tc>
        <w:tc>
          <w:tcPr>
            <w:tcW w:w="36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:rsidR="00594E85" w:rsidRDefault="00594E85">
            <w:pPr>
              <w:pStyle w:val="Standard"/>
              <w:widowControl/>
              <w:rPr>
                <w:rFonts w:ascii="標楷體" w:eastAsia="標楷體" w:hAnsi="標楷體"/>
                <w:szCs w:val="24"/>
              </w:rPr>
            </w:pPr>
          </w:p>
          <w:p w:rsidR="00594E85" w:rsidRDefault="00594E85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</w:tc>
      </w:tr>
      <w:tr w:rsidR="00594E85">
        <w:tblPrEx>
          <w:tblCellMar>
            <w:top w:w="0" w:type="dxa"/>
            <w:bottom w:w="0" w:type="dxa"/>
          </w:tblCellMar>
        </w:tblPrEx>
        <w:trPr>
          <w:trHeight w:val="788"/>
          <w:jc w:val="center"/>
        </w:trPr>
        <w:tc>
          <w:tcPr>
            <w:tcW w:w="1869" w:type="dxa"/>
            <w:vMerge w:val="restart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94E85" w:rsidRDefault="00B92C1F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szCs w:val="24"/>
              </w:rPr>
              <w:t>國籍</w:t>
            </w:r>
          </w:p>
          <w:p w:rsidR="00594E85" w:rsidRDefault="00B92C1F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(Nationality)</w:t>
            </w:r>
          </w:p>
        </w:tc>
        <w:tc>
          <w:tcPr>
            <w:tcW w:w="3943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:rsidR="00594E85" w:rsidRDefault="00594E85">
            <w:pPr>
              <w:pStyle w:val="Standard"/>
              <w:widowControl/>
              <w:rPr>
                <w:rFonts w:ascii="標楷體" w:eastAsia="標楷體" w:hAnsi="標楷體"/>
                <w:szCs w:val="24"/>
              </w:rPr>
            </w:pPr>
          </w:p>
          <w:p w:rsidR="00594E85" w:rsidRDefault="00594E85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:rsidR="00594E85" w:rsidRDefault="00B92C1F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過去是否曾在台工作？</w:t>
            </w:r>
          </w:p>
          <w:p w:rsidR="00594E85" w:rsidRDefault="00B92C1F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(Have you ever worked in Taiwan</w:t>
            </w:r>
            <w:r>
              <w:rPr>
                <w:rFonts w:ascii="標楷體" w:eastAsia="標楷體" w:hAnsi="標楷體"/>
                <w:szCs w:val="24"/>
              </w:rPr>
              <w:t>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594E85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869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94E85" w:rsidRDefault="00594E85"/>
        </w:tc>
        <w:tc>
          <w:tcPr>
            <w:tcW w:w="3943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:rsidR="00594E85" w:rsidRDefault="00594E85"/>
        </w:tc>
        <w:tc>
          <w:tcPr>
            <w:tcW w:w="50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:rsidR="00594E85" w:rsidRDefault="00B92C1F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是</w:t>
            </w:r>
            <w:r>
              <w:rPr>
                <w:rFonts w:ascii="標楷體" w:eastAsia="標楷體" w:hAnsi="標楷體"/>
                <w:szCs w:val="28"/>
              </w:rPr>
              <w:t xml:space="preserve">(Yes)       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否</w:t>
            </w:r>
            <w:proofErr w:type="gramEnd"/>
            <w:r>
              <w:rPr>
                <w:rFonts w:ascii="標楷體" w:eastAsia="標楷體" w:hAnsi="標楷體"/>
                <w:szCs w:val="28"/>
              </w:rPr>
              <w:t>(No)</w:t>
            </w:r>
          </w:p>
        </w:tc>
      </w:tr>
      <w:tr w:rsidR="00594E8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896" w:type="dxa"/>
            <w:gridSpan w:val="8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94E85" w:rsidRDefault="00B92C1F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>親屬狀況</w:t>
            </w:r>
            <w:r>
              <w:rPr>
                <w:rFonts w:ascii="標楷體" w:eastAsia="標楷體" w:hAnsi="標楷體"/>
                <w:b/>
                <w:szCs w:val="24"/>
              </w:rPr>
              <w:t>(Relatives Status)</w:t>
            </w:r>
          </w:p>
        </w:tc>
      </w:tr>
      <w:tr w:rsidR="00594E85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869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94E85" w:rsidRDefault="00B92C1F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稱謂</w:t>
            </w:r>
          </w:p>
          <w:p w:rsidR="00594E85" w:rsidRDefault="00B92C1F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(Title)</w:t>
            </w:r>
          </w:p>
        </w:tc>
        <w:tc>
          <w:tcPr>
            <w:tcW w:w="394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:rsidR="00594E85" w:rsidRDefault="00B92C1F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  <w:p w:rsidR="00594E85" w:rsidRDefault="00B92C1F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(Full Name)</w:t>
            </w:r>
          </w:p>
        </w:tc>
        <w:tc>
          <w:tcPr>
            <w:tcW w:w="23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:rsidR="00594E85" w:rsidRDefault="00B92C1F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出生日期</w:t>
            </w:r>
          </w:p>
          <w:p w:rsidR="00594E85" w:rsidRDefault="00B92C1F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szCs w:val="24"/>
              </w:rPr>
              <w:t>(Date of Birth)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:rsidR="00594E85" w:rsidRDefault="00B92C1F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szCs w:val="24"/>
              </w:rPr>
              <w:t>存歿</w:t>
            </w:r>
          </w:p>
          <w:p w:rsidR="00594E85" w:rsidRDefault="00B92C1F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(alive/deceased)</w:t>
            </w:r>
          </w:p>
        </w:tc>
      </w:tr>
      <w:tr w:rsidR="00594E85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1869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94E85" w:rsidRDefault="00B92C1F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父</w:t>
            </w:r>
          </w:p>
          <w:p w:rsidR="00594E85" w:rsidRDefault="00B92C1F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(Father)</w:t>
            </w:r>
          </w:p>
        </w:tc>
        <w:tc>
          <w:tcPr>
            <w:tcW w:w="394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:rsidR="00594E85" w:rsidRDefault="00594E85">
            <w:pPr>
              <w:pStyle w:val="Standard"/>
              <w:widowControl/>
              <w:rPr>
                <w:rFonts w:ascii="標楷體" w:eastAsia="標楷體" w:hAnsi="標楷體"/>
                <w:szCs w:val="24"/>
              </w:rPr>
            </w:pPr>
          </w:p>
          <w:p w:rsidR="00594E85" w:rsidRDefault="00594E85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94E85" w:rsidRDefault="00B92C1F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594E85" w:rsidRDefault="00B92C1F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  (Y)  (M)  (D)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:rsidR="00594E85" w:rsidRDefault="00B92C1F">
            <w:pPr>
              <w:pStyle w:val="Standard"/>
              <w:widowControl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存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alive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  <w:p w:rsidR="00594E85" w:rsidRDefault="00B92C1F">
            <w:pPr>
              <w:pStyle w:val="Standard"/>
              <w:widowControl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歿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deceased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</w:tr>
      <w:tr w:rsidR="00594E85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869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94E85" w:rsidRDefault="00B92C1F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母</w:t>
            </w:r>
          </w:p>
          <w:p w:rsidR="00594E85" w:rsidRDefault="00B92C1F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(Mother)</w:t>
            </w:r>
          </w:p>
        </w:tc>
        <w:tc>
          <w:tcPr>
            <w:tcW w:w="394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:rsidR="00594E85" w:rsidRDefault="00594E85">
            <w:pPr>
              <w:pStyle w:val="Standard"/>
              <w:widowControl/>
              <w:rPr>
                <w:rFonts w:ascii="標楷體" w:eastAsia="標楷體" w:hAnsi="標楷體"/>
                <w:szCs w:val="24"/>
              </w:rPr>
            </w:pPr>
          </w:p>
          <w:p w:rsidR="00594E85" w:rsidRDefault="00594E85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94E85" w:rsidRDefault="00B92C1F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594E85" w:rsidRDefault="00B92C1F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  (Y)  (M)  (D)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:rsidR="00594E85" w:rsidRDefault="00B92C1F">
            <w:pPr>
              <w:pStyle w:val="Standard"/>
              <w:widowControl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存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alive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  <w:p w:rsidR="00594E85" w:rsidRDefault="00B92C1F">
            <w:pPr>
              <w:pStyle w:val="Standard"/>
              <w:widowControl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歿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deceased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</w:tr>
      <w:tr w:rsidR="00594E85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869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:rsidR="00594E85" w:rsidRDefault="00B92C1F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配偶</w:t>
            </w:r>
          </w:p>
          <w:p w:rsidR="00594E85" w:rsidRDefault="00B92C1F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(Spouse)</w:t>
            </w:r>
          </w:p>
        </w:tc>
        <w:tc>
          <w:tcPr>
            <w:tcW w:w="394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:rsidR="00594E85" w:rsidRDefault="00594E85">
            <w:pPr>
              <w:pStyle w:val="Standard"/>
              <w:widowControl/>
              <w:rPr>
                <w:rFonts w:ascii="標楷體" w:eastAsia="標楷體" w:hAnsi="標楷體"/>
                <w:szCs w:val="24"/>
              </w:rPr>
            </w:pPr>
          </w:p>
          <w:p w:rsidR="00594E85" w:rsidRDefault="00594E85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94E85" w:rsidRDefault="00B92C1F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594E85" w:rsidRDefault="00B92C1F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  (Y)  (M)  (D)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:rsidR="00594E85" w:rsidRDefault="00B92C1F">
            <w:pPr>
              <w:pStyle w:val="Standard"/>
              <w:widowControl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存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alive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  <w:p w:rsidR="00594E85" w:rsidRDefault="00B92C1F">
            <w:pPr>
              <w:pStyle w:val="Standard"/>
              <w:widowControl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歿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deceased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</w:tr>
      <w:tr w:rsidR="00594E85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1869" w:type="dxa"/>
            <w:vMerge w:val="restart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94E85" w:rsidRDefault="00B92C1F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子女</w:t>
            </w:r>
          </w:p>
          <w:p w:rsidR="00594E85" w:rsidRDefault="00B92C1F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(Children)</w:t>
            </w:r>
          </w:p>
        </w:tc>
        <w:tc>
          <w:tcPr>
            <w:tcW w:w="394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:rsidR="00594E85" w:rsidRDefault="00594E85">
            <w:pPr>
              <w:pStyle w:val="Standard"/>
              <w:widowControl/>
              <w:rPr>
                <w:rFonts w:ascii="標楷體" w:eastAsia="標楷體" w:hAnsi="標楷體"/>
                <w:szCs w:val="24"/>
              </w:rPr>
            </w:pPr>
          </w:p>
          <w:p w:rsidR="00594E85" w:rsidRDefault="00594E85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94E85" w:rsidRDefault="00B92C1F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594E85" w:rsidRDefault="00B92C1F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  (Y)  (M)  (D)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:rsidR="00594E85" w:rsidRDefault="00B92C1F">
            <w:pPr>
              <w:pStyle w:val="Standard"/>
              <w:widowControl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存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alive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  <w:p w:rsidR="00594E85" w:rsidRDefault="00B92C1F">
            <w:pPr>
              <w:pStyle w:val="Standard"/>
              <w:widowControl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歿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deceased)</w:t>
            </w:r>
          </w:p>
        </w:tc>
      </w:tr>
      <w:tr w:rsidR="00594E85">
        <w:tblPrEx>
          <w:tblCellMar>
            <w:top w:w="0" w:type="dxa"/>
            <w:bottom w:w="0" w:type="dxa"/>
          </w:tblCellMar>
        </w:tblPrEx>
        <w:trPr>
          <w:trHeight w:val="613"/>
          <w:jc w:val="center"/>
        </w:trPr>
        <w:tc>
          <w:tcPr>
            <w:tcW w:w="1869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94E85" w:rsidRDefault="00594E85"/>
        </w:tc>
        <w:tc>
          <w:tcPr>
            <w:tcW w:w="394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:rsidR="00594E85" w:rsidRDefault="00594E85">
            <w:pPr>
              <w:pStyle w:val="Standard"/>
              <w:widowControl/>
              <w:rPr>
                <w:rFonts w:ascii="標楷體" w:eastAsia="標楷體" w:hAnsi="標楷體"/>
                <w:szCs w:val="24"/>
              </w:rPr>
            </w:pPr>
          </w:p>
          <w:p w:rsidR="00594E85" w:rsidRDefault="00594E85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94E85" w:rsidRDefault="00B92C1F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594E85" w:rsidRDefault="00B92C1F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  (Y)  (M)  (D)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:rsidR="00594E85" w:rsidRDefault="00B92C1F">
            <w:pPr>
              <w:pStyle w:val="Standard"/>
              <w:widowControl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存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alive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  <w:p w:rsidR="00594E85" w:rsidRDefault="00B92C1F">
            <w:pPr>
              <w:pStyle w:val="Standard"/>
              <w:widowControl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歿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deceased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</w:tr>
      <w:tr w:rsidR="00594E85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1869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94E85" w:rsidRDefault="00594E85"/>
        </w:tc>
        <w:tc>
          <w:tcPr>
            <w:tcW w:w="394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:rsidR="00594E85" w:rsidRDefault="00594E85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  <w:p w:rsidR="00594E85" w:rsidRDefault="00594E85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594E85" w:rsidRDefault="00B92C1F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594E85" w:rsidRDefault="00B92C1F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  (Y)  (M)  (D)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:rsidR="00594E85" w:rsidRDefault="00B92C1F">
            <w:pPr>
              <w:pStyle w:val="Standard"/>
              <w:widowControl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存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alive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  <w:p w:rsidR="00594E85" w:rsidRDefault="00B92C1F">
            <w:pPr>
              <w:pStyle w:val="Standard"/>
              <w:widowControl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歿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deceased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</w:tr>
      <w:tr w:rsidR="00594E85">
        <w:tblPrEx>
          <w:tblCellMar>
            <w:top w:w="0" w:type="dxa"/>
            <w:bottom w:w="0" w:type="dxa"/>
          </w:tblCellMar>
        </w:tblPrEx>
        <w:trPr>
          <w:trHeight w:val="1190"/>
          <w:jc w:val="center"/>
        </w:trPr>
        <w:tc>
          <w:tcPr>
            <w:tcW w:w="10896" w:type="dxa"/>
            <w:gridSpan w:val="8"/>
            <w:tcBorders>
              <w:top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:rsidR="00594E85" w:rsidRDefault="00B92C1F">
            <w:pPr>
              <w:pStyle w:val="Standard"/>
            </w:pPr>
            <w:r>
              <w:rPr>
                <w:rFonts w:ascii="標楷體" w:eastAsia="標楷體" w:hAnsi="標楷體"/>
                <w:b/>
                <w:color w:val="FF0000"/>
                <w:szCs w:val="24"/>
              </w:rPr>
              <w:t>※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本表因涉及勞保給付權益，為避免影響日後案件審查進度，請被保險人以正楷</w:t>
            </w:r>
            <w:proofErr w:type="gramStart"/>
            <w:r>
              <w:rPr>
                <w:rFonts w:ascii="標楷體" w:eastAsia="標楷體" w:hAnsi="標楷體"/>
                <w:b/>
                <w:color w:val="FF0000"/>
                <w:szCs w:val="24"/>
              </w:rPr>
              <w:t>覈</w:t>
            </w:r>
            <w:proofErr w:type="gramEnd"/>
            <w:r>
              <w:rPr>
                <w:rFonts w:ascii="標楷體" w:eastAsia="標楷體" w:hAnsi="標楷體"/>
                <w:b/>
                <w:color w:val="FF0000"/>
                <w:szCs w:val="24"/>
              </w:rPr>
              <w:t>實填寫。填表時如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 xml:space="preserve">   </w:t>
            </w:r>
          </w:p>
          <w:p w:rsidR="00594E85" w:rsidRDefault="00B92C1F">
            <w:pPr>
              <w:pStyle w:val="Standard"/>
              <w:ind w:left="240"/>
            </w:pPr>
            <w:r>
              <w:rPr>
                <w:rFonts w:ascii="標楷體" w:eastAsia="標楷體" w:hAnsi="標楷體"/>
                <w:b/>
                <w:color w:val="FF0000"/>
                <w:szCs w:val="24"/>
              </w:rPr>
              <w:t>有疑義，請洽本局職業災害給付組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電話：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02-23961266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轉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2263)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。</w:t>
            </w:r>
          </w:p>
          <w:p w:rsidR="00594E85" w:rsidRDefault="00B92C1F">
            <w:pPr>
              <w:pStyle w:val="Standard"/>
              <w:ind w:left="240"/>
            </w:pPr>
            <w:r>
              <w:rPr>
                <w:rFonts w:ascii="標楷體" w:eastAsia="標楷體" w:hAnsi="標楷體" w:cs="Arial"/>
                <w:b/>
                <w:color w:val="FF0000"/>
                <w:szCs w:val="24"/>
              </w:rPr>
              <w:t xml:space="preserve">This form concerns your benefits for Labor Insurance. To prevent any delay in processing </w:t>
            </w:r>
            <w:r>
              <w:rPr>
                <w:rFonts w:ascii="標楷體" w:eastAsia="標楷體" w:hAnsi="標楷體" w:cs="Arial"/>
                <w:b/>
                <w:color w:val="FF0000"/>
                <w:szCs w:val="24"/>
              </w:rPr>
              <w:t xml:space="preserve">your application in the future, please fill out this form in block letters truthfully and </w:t>
            </w:r>
            <w:proofErr w:type="gramStart"/>
            <w:r>
              <w:rPr>
                <w:rFonts w:ascii="標楷體" w:eastAsia="標楷體" w:hAnsi="標楷體" w:cs="Arial"/>
                <w:b/>
                <w:color w:val="FF0000"/>
                <w:szCs w:val="24"/>
              </w:rPr>
              <w:t>accurately .</w:t>
            </w:r>
            <w:proofErr w:type="gramEnd"/>
            <w:r>
              <w:rPr>
                <w:rFonts w:ascii="標楷體" w:eastAsia="標楷體" w:hAnsi="標楷體" w:cs="Arial"/>
                <w:b/>
                <w:color w:val="FF0000"/>
                <w:szCs w:val="24"/>
              </w:rPr>
              <w:t xml:space="preserve"> If you have any questions about filling out the form, please contact the Occupational Benefits Payment Division of the Bureau of Labor Insurance (Tel:</w:t>
            </w:r>
          </w:p>
          <w:p w:rsidR="00594E85" w:rsidRDefault="00B92C1F">
            <w:pPr>
              <w:pStyle w:val="Standard"/>
              <w:ind w:left="240"/>
            </w:pPr>
            <w:r>
              <w:rPr>
                <w:rFonts w:ascii="標楷體" w:eastAsia="標楷體" w:hAnsi="標楷體" w:cs="Arial"/>
                <w:b/>
                <w:color w:val="FF0000"/>
                <w:szCs w:val="24"/>
              </w:rPr>
              <w:t>02</w:t>
            </w:r>
            <w:r>
              <w:rPr>
                <w:rFonts w:ascii="標楷體" w:eastAsia="標楷體" w:hAnsi="標楷體" w:cs="Arial"/>
                <w:b/>
                <w:color w:val="FF0000"/>
                <w:szCs w:val="24"/>
              </w:rPr>
              <w:t>-23961266 ext. 2263)</w:t>
            </w:r>
          </w:p>
          <w:p w:rsidR="00594E85" w:rsidRDefault="00594E85">
            <w:pPr>
              <w:pStyle w:val="Standard"/>
              <w:ind w:left="240"/>
              <w:rPr>
                <w:rFonts w:ascii="標楷體" w:eastAsia="標楷體" w:hAnsi="標楷體" w:cs="Arial"/>
                <w:b/>
                <w:szCs w:val="24"/>
              </w:rPr>
            </w:pPr>
          </w:p>
        </w:tc>
      </w:tr>
    </w:tbl>
    <w:p w:rsidR="00594E85" w:rsidRDefault="00594E85">
      <w:pPr>
        <w:pStyle w:val="Standard"/>
      </w:pPr>
    </w:p>
    <w:p w:rsidR="00594E85" w:rsidRDefault="00594E85">
      <w:pPr>
        <w:pStyle w:val="Standard"/>
      </w:pPr>
    </w:p>
    <w:p w:rsidR="00594E85" w:rsidRDefault="00594E85">
      <w:pPr>
        <w:pStyle w:val="Standard"/>
      </w:pPr>
    </w:p>
    <w:p w:rsidR="00594E85" w:rsidRDefault="00594E85">
      <w:pPr>
        <w:pStyle w:val="Standard"/>
      </w:pPr>
    </w:p>
    <w:p w:rsidR="00594E85" w:rsidRDefault="00B92C1F">
      <w:pPr>
        <w:widowControl/>
        <w:suppressAutoHyphens w:val="0"/>
        <w:spacing w:line="384" w:lineRule="atLeast"/>
        <w:outlineLvl w:val="0"/>
        <w:rPr>
          <w:rFonts w:ascii="標楷體" w:eastAsia="標楷體" w:hAnsi="標楷體" w:cs="新細明體"/>
          <w:b/>
          <w:bCs/>
          <w:sz w:val="32"/>
          <w:szCs w:val="32"/>
        </w:rPr>
      </w:pPr>
      <w:r>
        <w:rPr>
          <w:rFonts w:ascii="標楷體" w:eastAsia="標楷體" w:hAnsi="標楷體" w:cs="新細明體"/>
          <w:b/>
          <w:bCs/>
          <w:sz w:val="32"/>
          <w:szCs w:val="32"/>
        </w:rPr>
        <w:lastRenderedPageBreak/>
        <w:t>勞工保險外籍被保險人資料表</w:t>
      </w:r>
      <w:r>
        <w:rPr>
          <w:rFonts w:ascii="標楷體" w:eastAsia="標楷體" w:hAnsi="標楷體" w:cs="新細明體"/>
          <w:b/>
          <w:bCs/>
          <w:sz w:val="32"/>
          <w:szCs w:val="32"/>
        </w:rPr>
        <w:t>Q&amp;A</w:t>
      </w:r>
    </w:p>
    <w:p w:rsidR="00594E85" w:rsidRDefault="00B92C1F">
      <w:pPr>
        <w:pStyle w:val="ac"/>
        <w:widowControl/>
        <w:numPr>
          <w:ilvl w:val="0"/>
          <w:numId w:val="2"/>
        </w:numPr>
        <w:shd w:val="clear" w:color="auto" w:fill="FFFFFF"/>
        <w:suppressAutoHyphens w:val="0"/>
        <w:spacing w:line="0" w:lineRule="atLeast"/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t>為什麼要檢附「勞工保險外籍被保險人資料表」？</w:t>
      </w: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br/>
      </w: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t>勞保局為促進前端加保與後端給付作業之順暢性，加速審查外籍勞工申請家屬死亡給付案件，投保單位於申報外籍勞工</w:t>
      </w:r>
      <w:proofErr w:type="gramStart"/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t>加保時檢具</w:t>
      </w:r>
      <w:proofErr w:type="gramEnd"/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t>「勞工保險外籍被保險人資料表」，將可協助勞保局日後親屬資料之審查。</w:t>
      </w:r>
    </w:p>
    <w:p w:rsidR="00594E85" w:rsidRDefault="00594E85">
      <w:pPr>
        <w:pStyle w:val="ac"/>
        <w:widowControl/>
        <w:shd w:val="clear" w:color="auto" w:fill="FFFFFF"/>
        <w:suppressAutoHyphens w:val="0"/>
        <w:spacing w:line="0" w:lineRule="atLeast"/>
        <w:ind w:left="720"/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</w:pPr>
    </w:p>
    <w:p w:rsidR="00594E85" w:rsidRDefault="00B92C1F">
      <w:pPr>
        <w:pStyle w:val="ac"/>
        <w:widowControl/>
        <w:numPr>
          <w:ilvl w:val="0"/>
          <w:numId w:val="2"/>
        </w:numPr>
        <w:shd w:val="clear" w:color="auto" w:fill="FFFFFF"/>
        <w:suppressAutoHyphens w:val="0"/>
        <w:spacing w:line="0" w:lineRule="atLeast"/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t>被保險人加保時已檢附「勞工保險外籍被保險人資料表」，申請死亡給付時是否就不必檢附親屬關係證明文件？</w:t>
      </w: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br/>
      </w: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t>親屬關係證明係申請死亡給付之應備文件，且親屬關係可能有變動</w:t>
      </w: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t>例如結婚、離婚等</w:t>
      </w: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t>，故加保時雖已填具「勞工保險外籍被保險人資料表」，申請死亡給付時仍須檢附親屬關係證明文件，並應依規定完成驗證程序。</w:t>
      </w:r>
    </w:p>
    <w:p w:rsidR="00594E85" w:rsidRDefault="00594E85">
      <w:pPr>
        <w:pStyle w:val="ac"/>
        <w:spacing w:line="0" w:lineRule="atLeast"/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</w:pPr>
    </w:p>
    <w:p w:rsidR="00594E85" w:rsidRDefault="00B92C1F">
      <w:pPr>
        <w:pStyle w:val="ac"/>
        <w:widowControl/>
        <w:numPr>
          <w:ilvl w:val="0"/>
          <w:numId w:val="2"/>
        </w:numPr>
        <w:shd w:val="clear" w:color="auto" w:fill="FFFFFF"/>
        <w:suppressAutoHyphens w:val="0"/>
        <w:spacing w:line="0" w:lineRule="atLeast"/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t>「勞工保險外籍被保險人資料表」填寫注意事項：</w:t>
      </w: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br/>
      </w: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t> </w:t>
      </w: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br/>
      </w: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t>1.</w:t>
      </w: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t>請以被保險人之母國語言正楷書寫。</w:t>
      </w: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br/>
      </w: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t>2.</w:t>
      </w: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t>親屬姓名請填寫全名。</w:t>
      </w: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br/>
      </w: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t>3.</w:t>
      </w: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t>若不知道親屬出生日期，該欄位可留空白，但親屬姓名及存歿狀況仍須填寫。</w:t>
      </w: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br/>
      </w: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t>4.</w:t>
      </w: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t>尚未取得居留證的被保險人，先填寫護照號碼，居留證號碼可留空白。</w:t>
      </w: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br/>
      </w: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t>5.</w:t>
      </w: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t>被保險人如係被他人收養，父母親姓名欄位請填寫養父及養</w:t>
      </w:r>
      <w:r>
        <w:rPr>
          <w:rFonts w:ascii="標楷體" w:eastAsia="標楷體" w:hAnsi="標楷體" w:cs="新細明體"/>
          <w:color w:val="272727"/>
          <w:spacing w:val="8"/>
          <w:kern w:val="0"/>
          <w:sz w:val="28"/>
          <w:szCs w:val="28"/>
        </w:rPr>
        <w:t>母的姓名。</w:t>
      </w:r>
    </w:p>
    <w:p w:rsidR="00594E85" w:rsidRDefault="00594E85">
      <w:pPr>
        <w:pStyle w:val="ac"/>
        <w:rPr>
          <w:rFonts w:ascii="標楷體" w:eastAsia="標楷體" w:hAnsi="標楷體" w:cs="新細明體"/>
          <w:color w:val="272727"/>
          <w:spacing w:val="8"/>
          <w:kern w:val="0"/>
          <w:szCs w:val="24"/>
        </w:rPr>
      </w:pPr>
    </w:p>
    <w:p w:rsidR="00594E85" w:rsidRDefault="00594E85">
      <w:pPr>
        <w:pStyle w:val="Standard"/>
      </w:pPr>
    </w:p>
    <w:sectPr w:rsidR="00594E85">
      <w:pgSz w:w="11906" w:h="16838"/>
      <w:pgMar w:top="1134" w:right="720" w:bottom="1134" w:left="72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C1F" w:rsidRDefault="00B92C1F">
      <w:r>
        <w:separator/>
      </w:r>
    </w:p>
  </w:endnote>
  <w:endnote w:type="continuationSeparator" w:id="0">
    <w:p w:rsidR="00B92C1F" w:rsidRDefault="00B9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C1F" w:rsidRDefault="00B92C1F">
      <w:r>
        <w:rPr>
          <w:color w:val="000000"/>
        </w:rPr>
        <w:separator/>
      </w:r>
    </w:p>
  </w:footnote>
  <w:footnote w:type="continuationSeparator" w:id="0">
    <w:p w:rsidR="00B92C1F" w:rsidRDefault="00B92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1086"/>
    <w:multiLevelType w:val="multilevel"/>
    <w:tmpl w:val="431E3C78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C3344F"/>
    <w:multiLevelType w:val="multilevel"/>
    <w:tmpl w:val="09E6107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94E85"/>
    <w:rsid w:val="004F7622"/>
    <w:rsid w:val="00594E85"/>
    <w:rsid w:val="00B9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lt-edited1">
    <w:name w:val="alt-edited1"/>
    <w:basedOn w:val="a0"/>
    <w:rPr>
      <w:color w:val="4D90F0"/>
    </w:rPr>
  </w:style>
  <w:style w:type="character" w:customStyle="1" w:styleId="shorttext">
    <w:name w:val="short_text"/>
    <w:basedOn w:val="a0"/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10">
    <w:name w:val="標題 1 字元"/>
    <w:basedOn w:val="a0"/>
    <w:rPr>
      <w:rFonts w:ascii="新細明體" w:hAnsi="新細明體" w:cs="新細明體"/>
      <w:b/>
      <w:bCs/>
      <w:kern w:val="3"/>
      <w:sz w:val="48"/>
      <w:szCs w:val="48"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character" w:styleId="ab">
    <w:name w:val="Hyperlink"/>
    <w:basedOn w:val="a0"/>
    <w:rPr>
      <w:color w:val="0000FF"/>
      <w:u w:val="single"/>
    </w:rPr>
  </w:style>
  <w:style w:type="paragraph" w:styleId="ac">
    <w:name w:val="List Paragraph"/>
    <w:basedOn w:val="a"/>
    <w:pPr>
      <w:ind w:left="480"/>
    </w:p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lt-edited1">
    <w:name w:val="alt-edited1"/>
    <w:basedOn w:val="a0"/>
    <w:rPr>
      <w:color w:val="4D90F0"/>
    </w:rPr>
  </w:style>
  <w:style w:type="character" w:customStyle="1" w:styleId="shorttext">
    <w:name w:val="short_text"/>
    <w:basedOn w:val="a0"/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10">
    <w:name w:val="標題 1 字元"/>
    <w:basedOn w:val="a0"/>
    <w:rPr>
      <w:rFonts w:ascii="新細明體" w:hAnsi="新細明體" w:cs="新細明體"/>
      <w:b/>
      <w:bCs/>
      <w:kern w:val="3"/>
      <w:sz w:val="48"/>
      <w:szCs w:val="48"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character" w:styleId="ab">
    <w:name w:val="Hyperlink"/>
    <w:basedOn w:val="a0"/>
    <w:rPr>
      <w:color w:val="0000FF"/>
      <w:u w:val="single"/>
    </w:rPr>
  </w:style>
  <w:style w:type="paragraph" w:styleId="ac">
    <w:name w:val="List Paragraph"/>
    <w:basedOn w:val="a"/>
    <w:pPr>
      <w:ind w:left="480"/>
    </w:p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曾詩雅</dc:creator>
  <cp:lastModifiedBy>USER</cp:lastModifiedBy>
  <cp:revision>2</cp:revision>
  <cp:lastPrinted>2018-06-20T09:49:00Z</cp:lastPrinted>
  <dcterms:created xsi:type="dcterms:W3CDTF">2020-08-07T07:48:00Z</dcterms:created>
  <dcterms:modified xsi:type="dcterms:W3CDTF">2020-08-07T07:48:00Z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